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A206F1" w:rsidR="007439BA" w:rsidRPr="00850FA4" w:rsidRDefault="00EB42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0FA4">
        <w:rPr>
          <w:rFonts w:asciiTheme="minorHAnsi" w:hAnsiTheme="minorHAnsi" w:cstheme="minorHAnsi"/>
          <w:b/>
          <w:sz w:val="28"/>
          <w:szCs w:val="28"/>
        </w:rPr>
        <w:t>Prix de l’</w:t>
      </w:r>
      <w:proofErr w:type="spellStart"/>
      <w:r w:rsidRPr="00850FA4">
        <w:rPr>
          <w:rFonts w:asciiTheme="minorHAnsi" w:hAnsiTheme="minorHAnsi" w:cstheme="minorHAnsi"/>
          <w:b/>
          <w:sz w:val="28"/>
          <w:szCs w:val="28"/>
        </w:rPr>
        <w:t>ABPF</w:t>
      </w:r>
      <w:proofErr w:type="spellEnd"/>
      <w:r w:rsidR="003F374A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850FA4">
        <w:rPr>
          <w:rFonts w:asciiTheme="minorHAnsi" w:hAnsiTheme="minorHAnsi" w:cstheme="minorHAnsi"/>
          <w:b/>
          <w:sz w:val="28"/>
          <w:szCs w:val="28"/>
        </w:rPr>
        <w:t>Formulaire de candidature</w:t>
      </w:r>
    </w:p>
    <w:p w14:paraId="00000004" w14:textId="18A097A9" w:rsidR="007439BA" w:rsidRPr="00850FA4" w:rsidRDefault="00EB42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0FA4">
        <w:rPr>
          <w:rFonts w:asciiTheme="minorHAnsi" w:hAnsiTheme="minorHAnsi" w:cstheme="minorHAnsi"/>
          <w:b/>
          <w:sz w:val="28"/>
          <w:szCs w:val="28"/>
        </w:rPr>
        <w:t>(année académique 202</w:t>
      </w:r>
      <w:r w:rsidR="00E845D3">
        <w:rPr>
          <w:rFonts w:asciiTheme="minorHAnsi" w:hAnsiTheme="minorHAnsi" w:cstheme="minorHAnsi"/>
          <w:b/>
          <w:sz w:val="28"/>
          <w:szCs w:val="28"/>
        </w:rPr>
        <w:t>1</w:t>
      </w:r>
      <w:r w:rsidRPr="00850FA4">
        <w:rPr>
          <w:rFonts w:asciiTheme="minorHAnsi" w:hAnsiTheme="minorHAnsi" w:cstheme="minorHAnsi"/>
          <w:b/>
          <w:sz w:val="28"/>
          <w:szCs w:val="28"/>
        </w:rPr>
        <w:t>-202</w:t>
      </w:r>
      <w:r w:rsidR="00E845D3">
        <w:rPr>
          <w:rFonts w:asciiTheme="minorHAnsi" w:hAnsiTheme="minorHAnsi" w:cstheme="minorHAnsi"/>
          <w:b/>
          <w:sz w:val="28"/>
          <w:szCs w:val="28"/>
        </w:rPr>
        <w:t>2</w:t>
      </w:r>
      <w:r w:rsidRPr="00850FA4">
        <w:rPr>
          <w:rFonts w:asciiTheme="minorHAnsi" w:hAnsiTheme="minorHAnsi" w:cstheme="minorHAnsi"/>
          <w:b/>
          <w:sz w:val="28"/>
          <w:szCs w:val="28"/>
        </w:rPr>
        <w:t>)</w:t>
      </w:r>
    </w:p>
    <w:p w14:paraId="00000005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06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07" w14:textId="5945354E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Date limite de dépôt des candidatures : 15 octobre 202</w:t>
      </w:r>
      <w:r w:rsidR="00E845D3">
        <w:rPr>
          <w:rFonts w:asciiTheme="minorHAnsi" w:hAnsiTheme="minorHAnsi" w:cstheme="minorHAnsi"/>
        </w:rPr>
        <w:t>2</w:t>
      </w:r>
    </w:p>
    <w:p w14:paraId="00000008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0B" w14:textId="5D09B65C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 xml:space="preserve">Avant de remplir ce formulaire, veuillez lire attentivement le </w:t>
      </w:r>
      <w:r w:rsidRPr="00850FA4">
        <w:rPr>
          <w:rFonts w:asciiTheme="minorHAnsi" w:hAnsiTheme="minorHAnsi" w:cstheme="minorHAnsi"/>
          <w:b/>
        </w:rPr>
        <w:t xml:space="preserve">règlement </w:t>
      </w:r>
      <w:r w:rsidRPr="00850FA4">
        <w:rPr>
          <w:rFonts w:asciiTheme="minorHAnsi" w:hAnsiTheme="minorHAnsi" w:cstheme="minorHAnsi"/>
        </w:rPr>
        <w:t xml:space="preserve">disponible sur notre site </w:t>
      </w:r>
      <w:r w:rsidRPr="00850FA4">
        <w:rPr>
          <w:rFonts w:asciiTheme="minorHAnsi" w:hAnsiTheme="minorHAnsi" w:cstheme="minorHAnsi"/>
          <w:u w:val="single"/>
        </w:rPr>
        <w:t>www.abpf.be</w:t>
      </w:r>
      <w:r w:rsidRPr="00850FA4">
        <w:rPr>
          <w:rFonts w:asciiTheme="minorHAnsi" w:hAnsiTheme="minorHAnsi" w:cstheme="minorHAnsi"/>
        </w:rPr>
        <w:t xml:space="preserve"> et plus particulièrement le point concernant </w:t>
      </w:r>
      <w:r w:rsidRPr="00850FA4">
        <w:rPr>
          <w:rFonts w:asciiTheme="minorHAnsi" w:hAnsiTheme="minorHAnsi" w:cstheme="minorHAnsi"/>
          <w:bCs/>
        </w:rPr>
        <w:t>le</w:t>
      </w:r>
      <w:r w:rsidRPr="00850FA4">
        <w:rPr>
          <w:rFonts w:asciiTheme="minorHAnsi" w:hAnsiTheme="minorHAnsi" w:cstheme="minorHAnsi"/>
          <w:b/>
        </w:rPr>
        <w:t xml:space="preserve"> contenu du dossier de candidature</w:t>
      </w:r>
      <w:r w:rsidRPr="00850FA4">
        <w:rPr>
          <w:rFonts w:asciiTheme="minorHAnsi" w:hAnsiTheme="minorHAnsi" w:cstheme="minorHAnsi"/>
        </w:rPr>
        <w:t>.</w:t>
      </w:r>
      <w:r w:rsidR="00627369">
        <w:rPr>
          <w:rFonts w:asciiTheme="minorHAnsi" w:hAnsiTheme="minorHAnsi" w:cstheme="minorHAnsi"/>
        </w:rPr>
        <w:t xml:space="preserve"> </w:t>
      </w:r>
      <w:r w:rsidRPr="00850FA4">
        <w:rPr>
          <w:rFonts w:asciiTheme="minorHAnsi" w:hAnsiTheme="minorHAnsi" w:cstheme="minorHAnsi"/>
        </w:rPr>
        <w:t xml:space="preserve">L’ensemble du dossier de candidature doit parvenir par voie électronique </w:t>
      </w:r>
      <w:r w:rsidRPr="00850FA4">
        <w:rPr>
          <w:rFonts w:asciiTheme="minorHAnsi" w:hAnsiTheme="minorHAnsi" w:cstheme="minorHAnsi"/>
          <w:b/>
        </w:rPr>
        <w:t>au plus tard le 15 octobre 202</w:t>
      </w:r>
      <w:r w:rsidR="00E845D3">
        <w:rPr>
          <w:rFonts w:asciiTheme="minorHAnsi" w:hAnsiTheme="minorHAnsi" w:cstheme="minorHAnsi"/>
          <w:b/>
        </w:rPr>
        <w:t>2</w:t>
      </w:r>
      <w:r w:rsidRPr="00850FA4">
        <w:rPr>
          <w:rFonts w:asciiTheme="minorHAnsi" w:hAnsiTheme="minorHAnsi" w:cstheme="minorHAnsi"/>
          <w:b/>
        </w:rPr>
        <w:t xml:space="preserve"> </w:t>
      </w:r>
      <w:r w:rsidR="00627369">
        <w:rPr>
          <w:rFonts w:asciiTheme="minorHAnsi" w:hAnsiTheme="minorHAnsi" w:cstheme="minorHAnsi"/>
          <w:bCs/>
        </w:rPr>
        <w:t>à l’</w:t>
      </w:r>
      <w:r w:rsidRPr="00850FA4">
        <w:rPr>
          <w:rFonts w:asciiTheme="minorHAnsi" w:hAnsiTheme="minorHAnsi" w:cstheme="minorHAnsi"/>
        </w:rPr>
        <w:t xml:space="preserve">adresse suivante : </w:t>
      </w:r>
      <w:r w:rsidR="009F7A53">
        <w:rPr>
          <w:rFonts w:asciiTheme="minorHAnsi" w:hAnsiTheme="minorHAnsi" w:cstheme="minorHAnsi"/>
          <w:u w:val="single"/>
        </w:rPr>
        <w:t>secretaire.abpf</w:t>
      </w:r>
      <w:r w:rsidRPr="00850FA4">
        <w:rPr>
          <w:rFonts w:asciiTheme="minorHAnsi" w:hAnsiTheme="minorHAnsi" w:cstheme="minorHAnsi"/>
          <w:u w:val="single"/>
        </w:rPr>
        <w:t>@</w:t>
      </w:r>
      <w:r w:rsidR="009F7A53">
        <w:rPr>
          <w:rFonts w:asciiTheme="minorHAnsi" w:hAnsiTheme="minorHAnsi" w:cstheme="minorHAnsi"/>
          <w:u w:val="single"/>
        </w:rPr>
        <w:t>gmail.com</w:t>
      </w:r>
      <w:r w:rsidRPr="00850FA4">
        <w:rPr>
          <w:rFonts w:asciiTheme="minorHAnsi" w:hAnsiTheme="minorHAnsi" w:cstheme="minorHAnsi"/>
        </w:rPr>
        <w:t>. Un accusé de réception vous sera envoyé au plus tard le 20 octobre afin de valider votre candidature (en cas de non-réception de cet accusé, merci de nous recontacter).</w:t>
      </w:r>
    </w:p>
    <w:p w14:paraId="0000000C" w14:textId="77777777" w:rsidR="007439BA" w:rsidRPr="00850FA4" w:rsidRDefault="007439BA">
      <w:pPr>
        <w:jc w:val="both"/>
        <w:rPr>
          <w:rFonts w:asciiTheme="minorHAnsi" w:hAnsiTheme="minorHAnsi" w:cstheme="minorHAnsi"/>
          <w:b/>
        </w:rPr>
      </w:pPr>
    </w:p>
    <w:p w14:paraId="0000000D" w14:textId="77777777" w:rsidR="007439BA" w:rsidRPr="00850FA4" w:rsidRDefault="00EB42F2">
      <w:pPr>
        <w:jc w:val="both"/>
        <w:rPr>
          <w:rFonts w:asciiTheme="minorHAnsi" w:hAnsiTheme="minorHAnsi" w:cstheme="minorHAnsi"/>
          <w:b/>
        </w:rPr>
      </w:pPr>
      <w:r w:rsidRPr="00850FA4">
        <w:rPr>
          <w:rFonts w:asciiTheme="minorHAnsi" w:hAnsiTheme="minorHAnsi" w:cstheme="minorHAnsi"/>
          <w:b/>
        </w:rPr>
        <w:t>1. Renseignements personnels</w:t>
      </w:r>
    </w:p>
    <w:p w14:paraId="0000000E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1664D7C7" w14:textId="77777777" w:rsidR="00A81107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Nom :</w:t>
      </w:r>
    </w:p>
    <w:p w14:paraId="3953E1F9" w14:textId="77777777" w:rsidR="00A81107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Prénom :</w:t>
      </w:r>
    </w:p>
    <w:p w14:paraId="00000011" w14:textId="35B69A8D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Adresse :</w:t>
      </w:r>
    </w:p>
    <w:p w14:paraId="00000012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Code postal :</w:t>
      </w:r>
    </w:p>
    <w:p w14:paraId="00000013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Ville :</w:t>
      </w:r>
    </w:p>
    <w:p w14:paraId="00000014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Téléphone :</w:t>
      </w:r>
    </w:p>
    <w:p w14:paraId="00000015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Courriel :</w:t>
      </w:r>
    </w:p>
    <w:p w14:paraId="00000016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3CF9469E" w14:textId="77777777" w:rsidR="00A81107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J’autorise l’</w:t>
      </w:r>
      <w:proofErr w:type="spellStart"/>
      <w:r w:rsidRPr="00850FA4">
        <w:rPr>
          <w:rFonts w:asciiTheme="minorHAnsi" w:hAnsiTheme="minorHAnsi" w:cstheme="minorHAnsi"/>
        </w:rPr>
        <w:t>ABPF</w:t>
      </w:r>
      <w:proofErr w:type="spellEnd"/>
      <w:r w:rsidRPr="00850FA4">
        <w:rPr>
          <w:rFonts w:asciiTheme="minorHAnsi" w:hAnsiTheme="minorHAnsi" w:cstheme="minorHAnsi"/>
        </w:rPr>
        <w:t xml:space="preserve"> à m’envoyer par courriel des informations quant à ses activités : Oui – Non</w:t>
      </w:r>
    </w:p>
    <w:p w14:paraId="00000018" w14:textId="6210E39F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73DC627" w14:textId="77777777" w:rsidR="00A81107" w:rsidRDefault="00EB42F2">
      <w:pPr>
        <w:jc w:val="both"/>
        <w:rPr>
          <w:rFonts w:asciiTheme="minorHAnsi" w:hAnsiTheme="minorHAnsi" w:cstheme="minorHAnsi"/>
          <w:b/>
        </w:rPr>
      </w:pPr>
      <w:r w:rsidRPr="00850FA4">
        <w:rPr>
          <w:rFonts w:asciiTheme="minorHAnsi" w:hAnsiTheme="minorHAnsi" w:cstheme="minorHAnsi"/>
          <w:b/>
        </w:rPr>
        <w:t>2. Renseignements sur le dispositif</w:t>
      </w:r>
    </w:p>
    <w:p w14:paraId="0000001A" w14:textId="4216FEE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1B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Discipline concernée :</w:t>
      </w:r>
    </w:p>
    <w:p w14:paraId="0000001C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1D" w14:textId="77777777" w:rsidR="007439BA" w:rsidRPr="00850FA4" w:rsidRDefault="00EB42F2" w:rsidP="00A81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  <w:color w:val="000000"/>
        </w:rPr>
        <w:t>FL1 (Français langue première)</w:t>
      </w:r>
    </w:p>
    <w:p w14:paraId="0000001E" w14:textId="77777777" w:rsidR="007439BA" w:rsidRPr="00850FA4" w:rsidRDefault="00EB42F2" w:rsidP="00A81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inorHAnsi" w:hAnsiTheme="minorHAnsi" w:cstheme="minorHAnsi"/>
        </w:rPr>
      </w:pPr>
      <w:proofErr w:type="spellStart"/>
      <w:r w:rsidRPr="00850FA4">
        <w:rPr>
          <w:rFonts w:asciiTheme="minorHAnsi" w:hAnsiTheme="minorHAnsi" w:cstheme="minorHAnsi"/>
          <w:color w:val="000000"/>
        </w:rPr>
        <w:t>FLES</w:t>
      </w:r>
      <w:proofErr w:type="spellEnd"/>
      <w:r w:rsidRPr="00850FA4">
        <w:rPr>
          <w:rFonts w:asciiTheme="minorHAnsi" w:hAnsiTheme="minorHAnsi" w:cstheme="minorHAnsi"/>
          <w:color w:val="000000"/>
        </w:rPr>
        <w:t xml:space="preserve"> (Français langue étrangère et seconde)</w:t>
      </w:r>
    </w:p>
    <w:p w14:paraId="0000001F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20" w14:textId="3BC3F3D6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Établissement d’enseignement supérieur (haute école</w:t>
      </w:r>
      <w:r w:rsidR="00DF1E17">
        <w:rPr>
          <w:rFonts w:asciiTheme="minorHAnsi" w:hAnsiTheme="minorHAnsi" w:cstheme="minorHAnsi"/>
        </w:rPr>
        <w:t xml:space="preserve"> ou université</w:t>
      </w:r>
      <w:r w:rsidRPr="00850FA4">
        <w:rPr>
          <w:rFonts w:asciiTheme="minorHAnsi" w:hAnsiTheme="minorHAnsi" w:cstheme="minorHAnsi"/>
        </w:rPr>
        <w:t>) :</w:t>
      </w:r>
    </w:p>
    <w:p w14:paraId="00000021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Nom du diplôme :</w:t>
      </w:r>
    </w:p>
    <w:p w14:paraId="00000022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Titre du travail :</w:t>
      </w:r>
    </w:p>
    <w:p w14:paraId="00000023" w14:textId="69C49E09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Nom de l’ / des auteur.es du travail :</w:t>
      </w:r>
    </w:p>
    <w:p w14:paraId="00000024" w14:textId="77777777" w:rsidR="007439BA" w:rsidRPr="00850FA4" w:rsidRDefault="007439BA">
      <w:pPr>
        <w:jc w:val="both"/>
        <w:rPr>
          <w:rFonts w:asciiTheme="minorHAnsi" w:hAnsiTheme="minorHAnsi" w:cstheme="minorHAnsi"/>
          <w:b/>
        </w:rPr>
      </w:pPr>
    </w:p>
    <w:p w14:paraId="00000025" w14:textId="6D5B7520" w:rsidR="007439BA" w:rsidRPr="00850FA4" w:rsidRDefault="00EB42F2">
      <w:pPr>
        <w:jc w:val="both"/>
        <w:rPr>
          <w:rFonts w:asciiTheme="minorHAnsi" w:hAnsiTheme="minorHAnsi" w:cstheme="minorHAnsi"/>
          <w:b/>
        </w:rPr>
      </w:pPr>
      <w:r w:rsidRPr="00850FA4">
        <w:rPr>
          <w:rFonts w:asciiTheme="minorHAnsi" w:hAnsiTheme="minorHAnsi" w:cstheme="minorHAnsi"/>
          <w:b/>
        </w:rPr>
        <w:t>3.</w:t>
      </w:r>
      <w:r w:rsidR="00187E08">
        <w:rPr>
          <w:rFonts w:asciiTheme="minorHAnsi" w:hAnsiTheme="minorHAnsi" w:cstheme="minorHAnsi"/>
          <w:b/>
        </w:rPr>
        <w:t> </w:t>
      </w:r>
      <w:r w:rsidRPr="00850FA4">
        <w:rPr>
          <w:rFonts w:asciiTheme="minorHAnsi" w:hAnsiTheme="minorHAnsi" w:cstheme="minorHAnsi"/>
          <w:b/>
        </w:rPr>
        <w:t>Conditions générales</w:t>
      </w:r>
    </w:p>
    <w:p w14:paraId="00000026" w14:textId="5C410FA9" w:rsidR="007439BA" w:rsidRDefault="007439BA">
      <w:pPr>
        <w:jc w:val="both"/>
        <w:rPr>
          <w:rFonts w:asciiTheme="minorHAnsi" w:hAnsiTheme="minorHAnsi" w:cstheme="minorHAnsi"/>
        </w:rPr>
      </w:pPr>
    </w:p>
    <w:p w14:paraId="00000027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J’ai pris connaissance du règlement du Prix de l’</w:t>
      </w:r>
      <w:proofErr w:type="spellStart"/>
      <w:r w:rsidRPr="00850FA4">
        <w:rPr>
          <w:rFonts w:asciiTheme="minorHAnsi" w:hAnsiTheme="minorHAnsi" w:cstheme="minorHAnsi"/>
        </w:rPr>
        <w:t>ABPF</w:t>
      </w:r>
      <w:proofErr w:type="spellEnd"/>
      <w:r w:rsidRPr="00850FA4">
        <w:rPr>
          <w:rFonts w:asciiTheme="minorHAnsi" w:hAnsiTheme="minorHAnsi" w:cstheme="minorHAnsi"/>
        </w:rPr>
        <w:t xml:space="preserve"> et marque mon accord avec celui-ci.</w:t>
      </w:r>
    </w:p>
    <w:p w14:paraId="00000028" w14:textId="12BA0039" w:rsidR="007439BA" w:rsidRDefault="007439BA">
      <w:pPr>
        <w:jc w:val="both"/>
        <w:rPr>
          <w:rFonts w:asciiTheme="minorHAnsi" w:hAnsiTheme="minorHAnsi" w:cstheme="minorHAnsi"/>
        </w:rPr>
      </w:pPr>
    </w:p>
    <w:p w14:paraId="21200AB2" w14:textId="3D7455FD" w:rsidR="00436B97" w:rsidRPr="00436B97" w:rsidRDefault="00436B97" w:rsidP="00436B97">
      <w:pPr>
        <w:jc w:val="both"/>
        <w:rPr>
          <w:rFonts w:asciiTheme="minorHAnsi" w:hAnsiTheme="minorHAnsi" w:cstheme="minorHAnsi"/>
        </w:rPr>
      </w:pPr>
      <w:r w:rsidRPr="00436B97">
        <w:rPr>
          <w:rFonts w:asciiTheme="minorHAnsi" w:hAnsiTheme="minorHAnsi" w:cstheme="minorHAnsi"/>
        </w:rPr>
        <w:t xml:space="preserve">Je confirme être </w:t>
      </w:r>
      <w:proofErr w:type="spellStart"/>
      <w:r w:rsidRPr="00436B97">
        <w:rPr>
          <w:rFonts w:asciiTheme="minorHAnsi" w:hAnsiTheme="minorHAnsi" w:cstheme="minorHAnsi"/>
        </w:rPr>
        <w:t>inscrit</w:t>
      </w:r>
      <w:r w:rsidR="00627369">
        <w:rPr>
          <w:rFonts w:asciiTheme="minorHAnsi" w:hAnsiTheme="minorHAnsi" w:cstheme="minorHAnsi"/>
        </w:rPr>
        <w:t>.</w:t>
      </w:r>
      <w:r w:rsidRPr="00436B97">
        <w:rPr>
          <w:rFonts w:asciiTheme="minorHAnsi" w:hAnsiTheme="minorHAnsi" w:cstheme="minorHAnsi"/>
        </w:rPr>
        <w:t>e</w:t>
      </w:r>
      <w:proofErr w:type="spellEnd"/>
      <w:r w:rsidRPr="00436B97">
        <w:rPr>
          <w:rFonts w:asciiTheme="minorHAnsi" w:hAnsiTheme="minorHAnsi" w:cstheme="minorHAnsi"/>
        </w:rPr>
        <w:t xml:space="preserve"> en dernière année de ma formation initiale. </w:t>
      </w:r>
    </w:p>
    <w:p w14:paraId="04A74C20" w14:textId="77777777" w:rsidR="00436B97" w:rsidRPr="00850FA4" w:rsidRDefault="00436B97">
      <w:pPr>
        <w:jc w:val="both"/>
        <w:rPr>
          <w:rFonts w:asciiTheme="minorHAnsi" w:hAnsiTheme="minorHAnsi" w:cstheme="minorHAnsi"/>
        </w:rPr>
      </w:pPr>
    </w:p>
    <w:p w14:paraId="00000029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J’autorise la publication par l’</w:t>
      </w:r>
      <w:proofErr w:type="spellStart"/>
      <w:r w:rsidRPr="00850FA4">
        <w:rPr>
          <w:rFonts w:asciiTheme="minorHAnsi" w:hAnsiTheme="minorHAnsi" w:cstheme="minorHAnsi"/>
        </w:rPr>
        <w:t>ABPF</w:t>
      </w:r>
      <w:proofErr w:type="spellEnd"/>
      <w:r w:rsidRPr="00850FA4">
        <w:rPr>
          <w:rFonts w:asciiTheme="minorHAnsi" w:hAnsiTheme="minorHAnsi" w:cstheme="minorHAnsi"/>
        </w:rPr>
        <w:t xml:space="preserve"> de mon dispositif.</w:t>
      </w:r>
    </w:p>
    <w:p w14:paraId="0000002A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2B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Date :</w:t>
      </w:r>
    </w:p>
    <w:p w14:paraId="0000002C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2D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Signature :</w:t>
      </w:r>
    </w:p>
    <w:sectPr w:rsidR="007439BA" w:rsidRPr="00850FA4">
      <w:pgSz w:w="11906" w:h="16838"/>
      <w:pgMar w:top="1133" w:right="1417" w:bottom="96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D84"/>
    <w:multiLevelType w:val="multilevel"/>
    <w:tmpl w:val="401CD7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97C"/>
    <w:multiLevelType w:val="multilevel"/>
    <w:tmpl w:val="807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0693501">
    <w:abstractNumId w:val="0"/>
  </w:num>
  <w:num w:numId="2" w16cid:durableId="95186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BA"/>
    <w:rsid w:val="00187E08"/>
    <w:rsid w:val="001D0C5B"/>
    <w:rsid w:val="003F374A"/>
    <w:rsid w:val="00436B97"/>
    <w:rsid w:val="00627369"/>
    <w:rsid w:val="007439BA"/>
    <w:rsid w:val="00850FA4"/>
    <w:rsid w:val="009871E7"/>
    <w:rsid w:val="009F7A53"/>
    <w:rsid w:val="00A81107"/>
    <w:rsid w:val="00DF1E17"/>
    <w:rsid w:val="00E845D3"/>
    <w:rsid w:val="00EB42F2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68A"/>
  <w15:docId w15:val="{D2A4EF21-BBB5-4A26-BB55-8395DA4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F1"/>
  </w:style>
  <w:style w:type="paragraph" w:styleId="Titre1">
    <w:name w:val="heading 1"/>
    <w:basedOn w:val="Normal"/>
    <w:link w:val="Titre1Car"/>
    <w:uiPriority w:val="9"/>
    <w:qFormat/>
    <w:rsid w:val="00714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QTable">
    <w:name w:val="QTable"/>
    <w:uiPriority w:val="99"/>
    <w:qFormat/>
    <w:rsid w:val="006E77F1"/>
    <w:rPr>
      <w:rFonts w:eastAsiaTheme="minorEastAsia"/>
      <w:lang w:val="en-US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6E77F1"/>
    <w:rPr>
      <w:rFonts w:eastAsiaTheme="minorEastAsia"/>
      <w:iCs/>
      <w:sz w:val="20"/>
      <w:szCs w:val="20"/>
      <w:lang w:val="en-US"/>
    </w:r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6E77F1"/>
    <w:pPr>
      <w:spacing w:after="120"/>
      <w:jc w:val="center"/>
    </w:pPr>
    <w:rPr>
      <w:rFonts w:eastAsiaTheme="minorEastAsia"/>
      <w:lang w:val="en-US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6E77F1"/>
    <w:pPr>
      <w:spacing w:after="120"/>
      <w:jc w:val="center"/>
    </w:pPr>
    <w:rPr>
      <w:rFonts w:eastAsiaTheme="minorEastAsia"/>
      <w:lang w:val="en-US"/>
    </w:r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6E77F1"/>
    <w:pPr>
      <w:jc w:val="center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rsid w:val="006E77F1"/>
    <w:pPr>
      <w:pBdr>
        <w:top w:val="single" w:sz="160" w:space="0" w:color="499FD1"/>
      </w:pBdr>
      <w:spacing w:before="80"/>
    </w:pPr>
  </w:style>
  <w:style w:type="paragraph" w:customStyle="1" w:styleId="QSummary">
    <w:name w:val="QSummary"/>
    <w:basedOn w:val="Normal"/>
    <w:qFormat/>
    <w:rsid w:val="006E77F1"/>
    <w:rPr>
      <w:b/>
    </w:rPr>
  </w:style>
  <w:style w:type="table" w:customStyle="1" w:styleId="QQuestionIconTable">
    <w:name w:val="QQuestionIconTable"/>
    <w:uiPriority w:val="99"/>
    <w:qFormat/>
    <w:rsid w:val="006E77F1"/>
    <w:pPr>
      <w:jc w:val="center"/>
    </w:pPr>
    <w:rPr>
      <w:rFonts w:eastAsiaTheme="minorEastAsia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E77F1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6E77F1"/>
    <w:rPr>
      <w:rFonts w:eastAsiaTheme="minorEastAsia"/>
      <w:iCs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6E77F1"/>
    <w:rPr>
      <w:rFonts w:eastAsiaTheme="minorEastAsia"/>
      <w:b/>
      <w:iCs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6E77F1"/>
    <w:rPr>
      <w:rFonts w:eastAsiaTheme="minorEastAsia"/>
      <w:color w:val="FFFFFF" w:themeColor="background1"/>
      <w:lang w:val="en-US"/>
    </w:rPr>
  </w:style>
  <w:style w:type="paragraph" w:customStyle="1" w:styleId="WhiteCompositeLabel">
    <w:name w:val="WhiteCompositeLabel"/>
    <w:next w:val="Normal"/>
    <w:rsid w:val="006E77F1"/>
    <w:pPr>
      <w:spacing w:before="43" w:after="43"/>
      <w:jc w:val="center"/>
    </w:pPr>
    <w:rPr>
      <w:rFonts w:ascii="Calibri" w:hAnsi="Calibri"/>
      <w:b/>
      <w:color w:val="FFFFFF"/>
      <w:lang w:val="en-US"/>
    </w:rPr>
  </w:style>
  <w:style w:type="paragraph" w:customStyle="1" w:styleId="CompositeLabel">
    <w:name w:val="CompositeLabel"/>
    <w:next w:val="Normal"/>
    <w:rsid w:val="006E77F1"/>
    <w:pPr>
      <w:spacing w:before="43" w:after="43"/>
      <w:jc w:val="center"/>
    </w:pPr>
    <w:rPr>
      <w:rFonts w:ascii="Calibri" w:hAnsi="Calibri"/>
      <w:b/>
      <w:lang w:val="en-US"/>
    </w:rPr>
  </w:style>
  <w:style w:type="numbering" w:customStyle="1" w:styleId="Multipunch">
    <w:name w:val="Multi punch"/>
    <w:rsid w:val="006E77F1"/>
  </w:style>
  <w:style w:type="numbering" w:customStyle="1" w:styleId="Singlepunch">
    <w:name w:val="Single punch"/>
    <w:rsid w:val="006E77F1"/>
  </w:style>
  <w:style w:type="paragraph" w:customStyle="1" w:styleId="QDisplayLogic">
    <w:name w:val="QDisplayLogic"/>
    <w:basedOn w:val="Normal"/>
    <w:qFormat/>
    <w:rsid w:val="006E77F1"/>
    <w:pPr>
      <w:shd w:val="clear" w:color="auto" w:fill="6898BB"/>
      <w:spacing w:before="120" w:after="120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6E77F1"/>
    <w:pPr>
      <w:shd w:val="clear" w:color="auto" w:fill="8D8D8D"/>
      <w:spacing w:before="120" w:after="120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6E77F1"/>
    <w:rPr>
      <w:rFonts w:eastAsiaTheme="minorEastAsia"/>
      <w:lang w:val="en-US"/>
    </w:rPr>
  </w:style>
  <w:style w:type="paragraph" w:customStyle="1" w:styleId="QDynamicChoices">
    <w:name w:val="QDynamicChoices"/>
    <w:basedOn w:val="Normal"/>
    <w:qFormat/>
    <w:rsid w:val="006E77F1"/>
    <w:pPr>
      <w:shd w:val="clear" w:color="auto" w:fill="6FAC3D"/>
      <w:spacing w:before="120" w:after="120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6E77F1"/>
    <w:pPr>
      <w:shd w:val="clear" w:color="auto" w:fill="3EA18E"/>
      <w:spacing w:before="120" w:after="120"/>
    </w:pPr>
    <w:rPr>
      <w:i/>
      <w:color w:val="FFFFFF"/>
      <w:sz w:val="20"/>
    </w:rPr>
  </w:style>
  <w:style w:type="paragraph" w:customStyle="1" w:styleId="H1">
    <w:name w:val="H1"/>
    <w:next w:val="Normal"/>
    <w:rsid w:val="006E77F1"/>
    <w:pPr>
      <w:spacing w:after="240"/>
    </w:pPr>
    <w:rPr>
      <w:rFonts w:eastAsiaTheme="minorEastAsia"/>
      <w:b/>
      <w:color w:val="000000"/>
      <w:sz w:val="64"/>
      <w:szCs w:val="64"/>
      <w:lang w:val="en-US"/>
    </w:rPr>
  </w:style>
  <w:style w:type="paragraph" w:customStyle="1" w:styleId="H2">
    <w:name w:val="H2"/>
    <w:next w:val="Normal"/>
    <w:rsid w:val="006E77F1"/>
    <w:pPr>
      <w:spacing w:after="240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H3">
    <w:name w:val="H3"/>
    <w:next w:val="Normal"/>
    <w:rsid w:val="006E77F1"/>
    <w:pPr>
      <w:spacing w:after="120"/>
    </w:pPr>
    <w:rPr>
      <w:rFonts w:eastAsiaTheme="minorEastAsia"/>
      <w:b/>
      <w:color w:val="000000"/>
      <w:sz w:val="36"/>
      <w:szCs w:val="36"/>
      <w:lang w:val="en-US"/>
    </w:rPr>
  </w:style>
  <w:style w:type="paragraph" w:customStyle="1" w:styleId="BlockStartLabel">
    <w:name w:val="BlockStartLabel"/>
    <w:basedOn w:val="Normal"/>
    <w:qFormat/>
    <w:rsid w:val="006E77F1"/>
    <w:pPr>
      <w:spacing w:before="120" w:after="120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6E77F1"/>
    <w:pPr>
      <w:spacing w:before="120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6E77F1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6E77F1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006E77F1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/>
    </w:pPr>
  </w:style>
  <w:style w:type="paragraph" w:customStyle="1" w:styleId="TextEntryLine">
    <w:name w:val="TextEntryLine"/>
    <w:basedOn w:val="Normal"/>
    <w:qFormat/>
    <w:rsid w:val="006E77F1"/>
    <w:pPr>
      <w:spacing w:before="240"/>
    </w:pPr>
  </w:style>
  <w:style w:type="paragraph" w:customStyle="1" w:styleId="SFGreen">
    <w:name w:val="SFGreen"/>
    <w:basedOn w:val="Normal"/>
    <w:qFormat/>
    <w:rsid w:val="006E77F1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6E77F1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6E77F1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6E77F1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6E77F1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sid w:val="006E77F1"/>
    <w:rPr>
      <w:color w:val="FF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7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7F1"/>
    <w:rPr>
      <w:rFonts w:asciiTheme="minorHAnsi" w:eastAsiaTheme="minorEastAsia" w:hAnsiTheme="minorHAns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E77F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E77F1"/>
    <w:rPr>
      <w:rFonts w:asciiTheme="minorHAnsi" w:eastAsiaTheme="minorEastAsia" w:hAnsiTheme="minorHAnsi"/>
      <w:sz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E77F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7F1"/>
    <w:rPr>
      <w:rFonts w:asciiTheme="minorHAnsi" w:eastAsiaTheme="minorEastAsia" w:hAnsiTheme="minorHAnsi"/>
      <w:sz w:val="2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E77F1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6E77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7F1"/>
    <w:rPr>
      <w:rFonts w:asciiTheme="minorHAnsi" w:eastAsiaTheme="minorEastAsia" w:hAnsi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7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7F1"/>
    <w:rPr>
      <w:rFonts w:ascii="Segoe UI" w:eastAsiaTheme="minorEastAsia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6E77F1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7147B9"/>
    <w:rPr>
      <w:rFonts w:eastAsia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147B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147B9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9NNqo+Ztogu66NcUCJo9v+kMg==">AMUW2mXaSJpqp6SZRzBd52JqWQAn2MQMEFYTEITe4HiwTjjN5Pgr/gdm7wOPRkIQ0GW5b6fPR/ZlQtRsLeZR1Kmq74DV1t2bdK6X1i5y/7qcWJaXXXJJ/XA=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Outers</dc:creator>
  <cp:lastModifiedBy>OUTERS Pierre</cp:lastModifiedBy>
  <cp:revision>12</cp:revision>
  <dcterms:created xsi:type="dcterms:W3CDTF">2021-03-30T08:44:00Z</dcterms:created>
  <dcterms:modified xsi:type="dcterms:W3CDTF">2022-05-21T09:27:00Z</dcterms:modified>
</cp:coreProperties>
</file>